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ED" w:rsidRPr="002142BF" w:rsidRDefault="00A029ED" w:rsidP="008B6070">
      <w:pPr>
        <w:spacing w:after="0" w:line="360" w:lineRule="auto"/>
        <w:ind w:firstLine="708"/>
        <w:jc w:val="center"/>
        <w:rPr>
          <w:rFonts w:ascii="Times New Roman" w:hAnsi="Times New Roman" w:cs="Times New Roman"/>
          <w:b/>
          <w:bCs/>
          <w:color w:val="1E161C"/>
          <w:sz w:val="28"/>
          <w:szCs w:val="28"/>
          <w:shd w:val="clear" w:color="auto" w:fill="FCFDFC"/>
          <w:lang w:eastAsia="ru-RU"/>
        </w:rPr>
      </w:pPr>
      <w:r w:rsidRPr="002142BF">
        <w:rPr>
          <w:rFonts w:ascii="Times New Roman" w:hAnsi="Times New Roman" w:cs="Times New Roman"/>
          <w:b/>
          <w:bCs/>
          <w:color w:val="1E161C"/>
          <w:sz w:val="28"/>
          <w:szCs w:val="28"/>
          <w:shd w:val="clear" w:color="auto" w:fill="FCFDFC"/>
          <w:lang w:eastAsia="ru-RU"/>
        </w:rPr>
        <w:t>УВАЖАЕМЫЕ  СОБСТВЕННИКИ ПОМЕЩЕНИЙ!</w:t>
      </w:r>
    </w:p>
    <w:p w:rsidR="00A029ED" w:rsidRDefault="00A029ED" w:rsidP="00694828">
      <w:pPr>
        <w:spacing w:after="0" w:line="360" w:lineRule="auto"/>
        <w:ind w:firstLine="708"/>
        <w:jc w:val="both"/>
        <w:rPr>
          <w:rFonts w:ascii="Times New Roman" w:hAnsi="Times New Roman" w:cs="Times New Roman"/>
          <w:sz w:val="28"/>
          <w:szCs w:val="28"/>
        </w:rPr>
      </w:pPr>
      <w:r>
        <w:rPr>
          <w:rFonts w:ascii="Times New Roman" w:hAnsi="Times New Roman" w:cs="Times New Roman"/>
          <w:color w:val="1E161C"/>
          <w:sz w:val="28"/>
          <w:szCs w:val="28"/>
          <w:shd w:val="clear" w:color="auto" w:fill="FCFDFC"/>
          <w:lang w:eastAsia="ru-RU"/>
        </w:rPr>
        <w:t xml:space="preserve">При  производстве  перепланировки и/или/ переустройства жилого  помещения  собственникам   необходимо согласовать данный  вид  работ  с  органом  местного  самоуправления и получить   </w:t>
      </w:r>
      <w:r w:rsidRPr="00A558FA">
        <w:rPr>
          <w:rFonts w:ascii="Times New Roman" w:hAnsi="Times New Roman" w:cs="Times New Roman"/>
          <w:b/>
          <w:bCs/>
          <w:sz w:val="28"/>
          <w:szCs w:val="28"/>
          <w:shd w:val="clear" w:color="auto" w:fill="FCFDFC"/>
          <w:lang w:eastAsia="ru-RU"/>
        </w:rPr>
        <w:t xml:space="preserve">решение </w:t>
      </w:r>
      <w:r w:rsidRPr="00A558FA">
        <w:rPr>
          <w:rFonts w:ascii="Times New Roman" w:hAnsi="Times New Roman" w:cs="Times New Roman"/>
          <w:b/>
          <w:bCs/>
          <w:sz w:val="28"/>
          <w:szCs w:val="28"/>
        </w:rPr>
        <w:t>о согласовании переустройства и (или) перепланировки жилого помещения</w:t>
      </w:r>
      <w:r>
        <w:rPr>
          <w:rFonts w:ascii="Times New Roman" w:hAnsi="Times New Roman" w:cs="Times New Roman"/>
          <w:sz w:val="28"/>
          <w:szCs w:val="28"/>
        </w:rPr>
        <w:t>.</w:t>
      </w:r>
    </w:p>
    <w:p w:rsidR="00A029ED" w:rsidRDefault="00A029ED" w:rsidP="00857CB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Вам   необходимо подготовить </w:t>
      </w:r>
      <w:r w:rsidRPr="00A558FA">
        <w:rPr>
          <w:rFonts w:ascii="Times New Roman" w:hAnsi="Times New Roman" w:cs="Times New Roman"/>
          <w:b/>
          <w:bCs/>
          <w:sz w:val="28"/>
          <w:szCs w:val="28"/>
          <w:u w:val="single"/>
        </w:rPr>
        <w:t>проект переустройства и (или) перепланировки переустраиваемого</w:t>
      </w:r>
      <w:r>
        <w:rPr>
          <w:rFonts w:ascii="Times New Roman" w:hAnsi="Times New Roman" w:cs="Times New Roman"/>
          <w:b/>
          <w:bCs/>
          <w:sz w:val="28"/>
          <w:szCs w:val="28"/>
          <w:u w:val="single"/>
        </w:rPr>
        <w:t xml:space="preserve"> помещения</w:t>
      </w:r>
      <w:r>
        <w:rPr>
          <w:rFonts w:ascii="Times New Roman" w:hAnsi="Times New Roman" w:cs="Times New Roman"/>
          <w:sz w:val="28"/>
          <w:szCs w:val="28"/>
        </w:rPr>
        <w:t xml:space="preserve">, оформленный в установленном порядке(разрабатывают  специализированные  организации) и  обратиться в </w:t>
      </w:r>
      <w:r w:rsidRPr="006F21FA">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6F21FA">
        <w:rPr>
          <w:rFonts w:ascii="Times New Roman" w:hAnsi="Times New Roman" w:cs="Times New Roman"/>
          <w:sz w:val="28"/>
          <w:szCs w:val="28"/>
        </w:rPr>
        <w:t xml:space="preserve"> города Конаково </w:t>
      </w:r>
      <w:r>
        <w:rPr>
          <w:rFonts w:ascii="Times New Roman" w:hAnsi="Times New Roman" w:cs="Times New Roman"/>
          <w:sz w:val="28"/>
          <w:szCs w:val="28"/>
        </w:rPr>
        <w:t xml:space="preserve">  в  </w:t>
      </w:r>
      <w:r w:rsidRPr="006F21FA">
        <w:rPr>
          <w:rFonts w:ascii="Times New Roman" w:hAnsi="Times New Roman" w:cs="Times New Roman"/>
          <w:sz w:val="28"/>
          <w:szCs w:val="28"/>
        </w:rPr>
        <w:t xml:space="preserve"> отдел  архитектуры и градостроительства администрации города Конаково</w:t>
      </w:r>
      <w:r>
        <w:rPr>
          <w:rFonts w:ascii="Times New Roman" w:hAnsi="Times New Roman" w:cs="Times New Roman"/>
          <w:sz w:val="28"/>
          <w:szCs w:val="28"/>
        </w:rPr>
        <w:t xml:space="preserve"> (далее отдел)</w:t>
      </w:r>
      <w:r w:rsidRPr="006F21FA">
        <w:rPr>
          <w:rFonts w:ascii="Times New Roman" w:hAnsi="Times New Roman" w:cs="Times New Roman"/>
          <w:sz w:val="28"/>
          <w:szCs w:val="28"/>
        </w:rPr>
        <w:t>, расположенны</w:t>
      </w:r>
      <w:r>
        <w:rPr>
          <w:rFonts w:ascii="Times New Roman" w:hAnsi="Times New Roman" w:cs="Times New Roman"/>
          <w:sz w:val="28"/>
          <w:szCs w:val="28"/>
        </w:rPr>
        <w:t>й</w:t>
      </w:r>
      <w:r w:rsidRPr="006F21FA">
        <w:rPr>
          <w:rFonts w:ascii="Times New Roman" w:hAnsi="Times New Roman" w:cs="Times New Roman"/>
          <w:sz w:val="28"/>
          <w:szCs w:val="28"/>
        </w:rPr>
        <w:t xml:space="preserve"> по адресу: 171252, Тверская область, городское поселение город Конаково, г. Ко</w:t>
      </w:r>
      <w:r>
        <w:rPr>
          <w:rFonts w:ascii="Times New Roman" w:hAnsi="Times New Roman" w:cs="Times New Roman"/>
          <w:sz w:val="28"/>
          <w:szCs w:val="28"/>
        </w:rPr>
        <w:t>наково, ул. Энергетиков, д. 13</w:t>
      </w:r>
      <w:r w:rsidRPr="00A558FA">
        <w:rPr>
          <w:rFonts w:ascii="Times New Roman" w:hAnsi="Times New Roman" w:cs="Times New Roman"/>
          <w:b/>
          <w:bCs/>
          <w:sz w:val="28"/>
          <w:szCs w:val="28"/>
        </w:rPr>
        <w:t xml:space="preserve">,   с   </w:t>
      </w:r>
      <w:r w:rsidRPr="00A558FA">
        <w:rPr>
          <w:rFonts w:ascii="Times New Roman" w:hAnsi="Times New Roman" w:cs="Times New Roman"/>
          <w:b/>
          <w:bCs/>
          <w:sz w:val="28"/>
          <w:szCs w:val="28"/>
          <w:u w:val="single"/>
        </w:rPr>
        <w:t>заявлением  о переустройстве и (или) перепланировке</w:t>
      </w:r>
      <w:r>
        <w:rPr>
          <w:rFonts w:ascii="Times New Roman" w:hAnsi="Times New Roman" w:cs="Times New Roman"/>
          <w:sz w:val="16"/>
          <w:szCs w:val="16"/>
        </w:rPr>
        <w:t>.</w:t>
      </w:r>
      <w:r>
        <w:rPr>
          <w:rFonts w:ascii="Times New Roman" w:hAnsi="Times New Roman" w:cs="Times New Roman"/>
          <w:sz w:val="28"/>
          <w:szCs w:val="28"/>
        </w:rPr>
        <w:t xml:space="preserve"> прием и консультирование заявителей по вопросам,  соответствии со следующим графиком:</w:t>
      </w:r>
    </w:p>
    <w:p w:rsidR="00A029ED" w:rsidRDefault="00A029ED" w:rsidP="00857CB9">
      <w:pPr>
        <w:pStyle w:val="NoSpacing"/>
        <w:ind w:firstLine="708"/>
        <w:jc w:val="both"/>
        <w:rPr>
          <w:rFonts w:ascii="Times New Roman" w:hAnsi="Times New Roman" w:cs="Times New Roman"/>
          <w:b/>
          <w:bCs/>
          <w:i/>
          <w:iCs/>
          <w:sz w:val="28"/>
          <w:szCs w:val="28"/>
        </w:rPr>
      </w:pPr>
    </w:p>
    <w:tbl>
      <w:tblPr>
        <w:tblW w:w="0" w:type="auto"/>
        <w:tblInd w:w="-68" w:type="dxa"/>
        <w:tblLayout w:type="fixed"/>
        <w:tblCellMar>
          <w:left w:w="70" w:type="dxa"/>
          <w:right w:w="70" w:type="dxa"/>
        </w:tblCellMar>
        <w:tblLook w:val="00A0"/>
      </w:tblPr>
      <w:tblGrid>
        <w:gridCol w:w="3375"/>
        <w:gridCol w:w="5981"/>
      </w:tblGrid>
      <w:tr w:rsidR="00A029ED" w:rsidRPr="0025014F">
        <w:trPr>
          <w:cantSplit/>
          <w:trHeight w:val="240"/>
        </w:trPr>
        <w:tc>
          <w:tcPr>
            <w:tcW w:w="3375"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 xml:space="preserve">Время приема и консультирования        </w:t>
            </w:r>
          </w:p>
        </w:tc>
      </w:tr>
      <w:tr w:rsidR="00A029ED" w:rsidRPr="0025014F">
        <w:trPr>
          <w:cantSplit/>
          <w:trHeight w:val="240"/>
        </w:trPr>
        <w:tc>
          <w:tcPr>
            <w:tcW w:w="3375"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с 08.00 до 17.00 перерыв с 13.00 до14.00</w:t>
            </w:r>
          </w:p>
        </w:tc>
      </w:tr>
      <w:tr w:rsidR="00A029ED" w:rsidRPr="0025014F">
        <w:trPr>
          <w:cantSplit/>
          <w:trHeight w:val="240"/>
        </w:trPr>
        <w:tc>
          <w:tcPr>
            <w:tcW w:w="3375"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A029ED" w:rsidRPr="0025014F" w:rsidRDefault="00A029ED">
            <w:pPr>
              <w:pStyle w:val="NoSpacing"/>
              <w:spacing w:line="276" w:lineRule="auto"/>
              <w:jc w:val="both"/>
              <w:rPr>
                <w:rFonts w:ascii="Times New Roman" w:hAnsi="Times New Roman" w:cs="Times New Roman"/>
                <w:sz w:val="28"/>
                <w:szCs w:val="28"/>
              </w:rPr>
            </w:pPr>
            <w:r w:rsidRPr="0025014F">
              <w:rPr>
                <w:rFonts w:ascii="Times New Roman" w:hAnsi="Times New Roman" w:cs="Times New Roman"/>
                <w:sz w:val="28"/>
                <w:szCs w:val="28"/>
              </w:rPr>
              <w:t>с 08.00 до 17.00 перерыв с 13.00 до 14.00</w:t>
            </w:r>
          </w:p>
        </w:tc>
      </w:tr>
    </w:tbl>
    <w:p w:rsidR="00A029ED" w:rsidRDefault="00A029ED" w:rsidP="00FD6502">
      <w:pPr>
        <w:spacing w:after="0" w:line="360" w:lineRule="auto"/>
        <w:ind w:firstLine="708"/>
        <w:jc w:val="both"/>
        <w:rPr>
          <w:rFonts w:ascii="Times New Roman" w:hAnsi="Times New Roman" w:cs="Times New Roman"/>
          <w:sz w:val="16"/>
          <w:szCs w:val="16"/>
        </w:rPr>
      </w:pPr>
    </w:p>
    <w:p w:rsidR="00A029ED" w:rsidRPr="00CC2530" w:rsidRDefault="00A029ED" w:rsidP="00260BA6">
      <w:pPr>
        <w:spacing w:after="0" w:line="360" w:lineRule="auto"/>
        <w:ind w:firstLine="708"/>
        <w:jc w:val="both"/>
        <w:rPr>
          <w:rFonts w:ascii="Times New Roman" w:hAnsi="Times New Roman" w:cs="Times New Roman"/>
          <w:sz w:val="28"/>
          <w:szCs w:val="28"/>
        </w:rPr>
      </w:pPr>
      <w:r>
        <w:rPr>
          <w:rFonts w:ascii="Times New Roman" w:hAnsi="Times New Roman" w:cs="Times New Roman"/>
          <w:color w:val="1E161C"/>
          <w:sz w:val="28"/>
          <w:szCs w:val="28"/>
          <w:shd w:val="clear" w:color="auto" w:fill="FCFDFC"/>
          <w:lang w:eastAsia="ru-RU"/>
        </w:rPr>
        <w:t xml:space="preserve">После   </w:t>
      </w:r>
      <w:r w:rsidRPr="00260BA6">
        <w:rPr>
          <w:rFonts w:ascii="Times New Roman" w:hAnsi="Times New Roman" w:cs="Times New Roman"/>
          <w:color w:val="1E161C"/>
          <w:sz w:val="28"/>
          <w:szCs w:val="28"/>
          <w:shd w:val="clear" w:color="auto" w:fill="FCFDFC"/>
          <w:lang w:eastAsia="ru-RU"/>
        </w:rPr>
        <w:t xml:space="preserve">получения   </w:t>
      </w:r>
      <w:r w:rsidRPr="00260BA6">
        <w:rPr>
          <w:rFonts w:ascii="Times New Roman" w:hAnsi="Times New Roman" w:cs="Times New Roman"/>
          <w:sz w:val="28"/>
          <w:szCs w:val="28"/>
          <w:shd w:val="clear" w:color="auto" w:fill="FCFDFC"/>
          <w:lang w:eastAsia="ru-RU"/>
        </w:rPr>
        <w:t>решения</w:t>
      </w:r>
      <w:r w:rsidRPr="00260BA6">
        <w:rPr>
          <w:rFonts w:ascii="Times New Roman" w:hAnsi="Times New Roman" w:cs="Times New Roman"/>
          <w:sz w:val="28"/>
          <w:szCs w:val="28"/>
        </w:rPr>
        <w:t>о согласовании переустройства и (или) перепланировки жилого помещения  можно   приступать  к  ремонтным   работам</w:t>
      </w:r>
      <w:r>
        <w:rPr>
          <w:rFonts w:ascii="Times New Roman" w:hAnsi="Times New Roman" w:cs="Times New Roman"/>
          <w:sz w:val="28"/>
          <w:szCs w:val="28"/>
        </w:rPr>
        <w:t>.  Соблюдайте  режим  проведения  ремонтных  работ с повышенным шумом   в будни  с 09-00 часов до  19-00часов, с  перерывом на сон детей  с  13-00 до 15-00 часов</w:t>
      </w:r>
      <w:r w:rsidRPr="00260BA6">
        <w:rPr>
          <w:rFonts w:ascii="Times New Roman" w:hAnsi="Times New Roman" w:cs="Times New Roman"/>
          <w:sz w:val="28"/>
          <w:szCs w:val="28"/>
        </w:rPr>
        <w:t xml:space="preserve">.По факту  завершения  переустройства и (или) перепланировки жилого помещения   Вы  </w:t>
      </w:r>
      <w:r w:rsidRPr="00260BA6">
        <w:rPr>
          <w:rFonts w:ascii="Times New Roman" w:hAnsi="Times New Roman" w:cs="Times New Roman"/>
          <w:b/>
          <w:bCs/>
          <w:sz w:val="28"/>
          <w:szCs w:val="28"/>
        </w:rPr>
        <w:t>вносите  изменения  в  технический,  кадастровый  паспорт   жилого  помещения</w:t>
      </w:r>
      <w:r>
        <w:rPr>
          <w:rFonts w:ascii="Times New Roman" w:hAnsi="Times New Roman" w:cs="Times New Roman"/>
          <w:b/>
          <w:bCs/>
          <w:sz w:val="28"/>
          <w:szCs w:val="28"/>
        </w:rPr>
        <w:t>(</w:t>
      </w:r>
      <w:r w:rsidRPr="00A37A7B">
        <w:rPr>
          <w:rFonts w:ascii="Times New Roman" w:hAnsi="Times New Roman" w:cs="Times New Roman"/>
          <w:sz w:val="28"/>
          <w:szCs w:val="28"/>
          <w:shd w:val="clear" w:color="auto" w:fill="FFFFFF"/>
        </w:rPr>
        <w:t>Конаковский филиал ГУП "Тверское областное БТИ"</w:t>
      </w:r>
      <w:r w:rsidRPr="00A37A7B">
        <w:rPr>
          <w:rStyle w:val="apple-converted-space"/>
          <w:rFonts w:ascii="Times New Roman" w:hAnsi="Times New Roman" w:cs="Times New Roman"/>
          <w:sz w:val="28"/>
          <w:szCs w:val="28"/>
          <w:shd w:val="clear" w:color="auto" w:fill="FFFFFF"/>
        </w:rPr>
        <w:t> </w:t>
      </w:r>
      <w:r w:rsidRPr="00A37A7B">
        <w:rPr>
          <w:rFonts w:ascii="Times New Roman" w:hAnsi="Times New Roman" w:cs="Times New Roman"/>
          <w:sz w:val="28"/>
          <w:szCs w:val="28"/>
          <w:shd w:val="clear" w:color="auto" w:fill="FFFFFF"/>
        </w:rPr>
        <w:t>171280, Тверская обл., г. Конаково, ул. Учебная, д. 9</w:t>
      </w:r>
      <w:r>
        <w:rPr>
          <w:rFonts w:ascii="Times New Roman" w:hAnsi="Times New Roman" w:cs="Times New Roman"/>
          <w:b/>
          <w:bCs/>
          <w:sz w:val="28"/>
          <w:szCs w:val="28"/>
        </w:rPr>
        <w:t xml:space="preserve">) и  вносите  изменения  в  сведения  об объекте права  собственности  </w:t>
      </w:r>
      <w:r w:rsidRPr="00CC2530">
        <w:rPr>
          <w:rFonts w:ascii="Times New Roman" w:hAnsi="Times New Roman" w:cs="Times New Roman"/>
          <w:sz w:val="28"/>
          <w:szCs w:val="28"/>
        </w:rPr>
        <w:t>( Филиал  ФГБУ «Росреестра» по Тверской области,  адрес: г.  Конаково, ул. Учебная, д.7).</w:t>
      </w:r>
    </w:p>
    <w:p w:rsidR="00A029ED" w:rsidRDefault="00A029ED" w:rsidP="002142BF">
      <w:pPr>
        <w:spacing w:after="0" w:line="360" w:lineRule="auto"/>
        <w:ind w:firstLine="708"/>
        <w:jc w:val="both"/>
        <w:rPr>
          <w:rFonts w:ascii="Times New Roman" w:hAnsi="Times New Roman" w:cs="Times New Roman"/>
          <w:color w:val="1E161C"/>
          <w:sz w:val="28"/>
          <w:szCs w:val="28"/>
          <w:shd w:val="clear" w:color="auto" w:fill="FCFDFC"/>
          <w:lang w:eastAsia="ru-RU"/>
        </w:rPr>
      </w:pPr>
      <w:r>
        <w:rPr>
          <w:rFonts w:ascii="Times New Roman" w:hAnsi="Times New Roman" w:cs="Times New Roman"/>
          <w:b/>
          <w:bCs/>
          <w:sz w:val="28"/>
          <w:szCs w:val="28"/>
        </w:rPr>
        <w:t>Обязательно   предоставьте   полученные  документы  в  управляющую  компанию ООО «УК ЖКХ «Управдом».</w:t>
      </w:r>
    </w:p>
    <w:p w:rsidR="00A029ED" w:rsidRDefault="00A029ED" w:rsidP="00D24012">
      <w:pPr>
        <w:spacing w:after="0" w:line="360" w:lineRule="auto"/>
        <w:ind w:firstLine="708"/>
        <w:jc w:val="both"/>
        <w:rPr>
          <w:rFonts w:ascii="Times New Roman" w:hAnsi="Times New Roman" w:cs="Times New Roman"/>
          <w:color w:val="1E161C"/>
          <w:sz w:val="28"/>
          <w:szCs w:val="28"/>
          <w:shd w:val="clear" w:color="auto" w:fill="FCFDFC"/>
          <w:lang w:eastAsia="ru-RU"/>
        </w:rPr>
      </w:pPr>
      <w:r>
        <w:rPr>
          <w:rFonts w:ascii="Times New Roman" w:hAnsi="Times New Roman" w:cs="Times New Roman"/>
          <w:color w:val="1E161C"/>
          <w:sz w:val="28"/>
          <w:szCs w:val="28"/>
          <w:shd w:val="clear" w:color="auto" w:fill="FCFDFC"/>
          <w:lang w:eastAsia="ru-RU"/>
        </w:rPr>
        <w:t>ПОМНИТЕ:</w:t>
      </w:r>
      <w:r w:rsidRPr="008B6070">
        <w:rPr>
          <w:rFonts w:ascii="Times New Roman" w:hAnsi="Times New Roman" w:cs="Times New Roman"/>
          <w:b/>
          <w:bCs/>
          <w:color w:val="1E161C"/>
          <w:sz w:val="28"/>
          <w:szCs w:val="28"/>
          <w:shd w:val="clear" w:color="auto" w:fill="FCFDFC"/>
          <w:lang w:eastAsia="ru-RU"/>
        </w:rPr>
        <w:t xml:space="preserve">Ответственность за незаконную перепланировку </w:t>
      </w:r>
      <w:r w:rsidRPr="002142BF">
        <w:rPr>
          <w:rFonts w:ascii="Times New Roman" w:hAnsi="Times New Roman" w:cs="Times New Roman"/>
          <w:b/>
          <w:bCs/>
          <w:color w:val="1E161C"/>
          <w:sz w:val="28"/>
          <w:szCs w:val="28"/>
          <w:shd w:val="clear" w:color="auto" w:fill="FCFDFC"/>
          <w:lang w:eastAsia="ru-RU"/>
        </w:rPr>
        <w:t>лежит  всегда  на  собственнике помещения,</w:t>
      </w:r>
      <w:r>
        <w:rPr>
          <w:rFonts w:ascii="Times New Roman" w:hAnsi="Times New Roman" w:cs="Times New Roman"/>
          <w:color w:val="1E161C"/>
          <w:sz w:val="28"/>
          <w:szCs w:val="28"/>
          <w:shd w:val="clear" w:color="auto" w:fill="FCFDFC"/>
          <w:lang w:eastAsia="ru-RU"/>
        </w:rPr>
        <w:t xml:space="preserve">  даже  если  производил  перепланировку  другой.</w:t>
      </w:r>
    </w:p>
    <w:p w:rsidR="00A029ED" w:rsidRDefault="00A029ED" w:rsidP="00D24012">
      <w:pPr>
        <w:spacing w:after="0" w:line="360" w:lineRule="auto"/>
        <w:ind w:firstLine="708"/>
        <w:jc w:val="both"/>
        <w:rPr>
          <w:rFonts w:ascii="Times New Roman" w:hAnsi="Times New Roman" w:cs="Times New Roman"/>
          <w:color w:val="1E161C"/>
          <w:sz w:val="28"/>
          <w:szCs w:val="28"/>
          <w:shd w:val="clear" w:color="auto" w:fill="FCFDFC"/>
          <w:lang w:eastAsia="ru-RU"/>
        </w:rPr>
      </w:pPr>
    </w:p>
    <w:p w:rsidR="00A029ED" w:rsidRDefault="00A029ED" w:rsidP="002142BF">
      <w:pPr>
        <w:spacing w:after="0" w:line="360" w:lineRule="auto"/>
        <w:ind w:firstLine="708"/>
        <w:jc w:val="center"/>
        <w:rPr>
          <w:rFonts w:ascii="Times New Roman" w:hAnsi="Times New Roman" w:cs="Times New Roman"/>
          <w:b/>
          <w:bCs/>
          <w:color w:val="1E161C"/>
          <w:sz w:val="28"/>
          <w:szCs w:val="28"/>
          <w:shd w:val="clear" w:color="auto" w:fill="FCFDFC"/>
          <w:lang w:eastAsia="ru-RU"/>
        </w:rPr>
      </w:pPr>
      <w:r w:rsidRPr="008B6070">
        <w:rPr>
          <w:rFonts w:ascii="Times New Roman" w:hAnsi="Times New Roman" w:cs="Times New Roman"/>
          <w:b/>
          <w:bCs/>
          <w:color w:val="1E161C"/>
          <w:sz w:val="28"/>
          <w:szCs w:val="28"/>
          <w:shd w:val="clear" w:color="auto" w:fill="FCFDFC"/>
          <w:lang w:eastAsia="ru-RU"/>
        </w:rPr>
        <w:t>Чем  грозит незаконная перепланировка?</w:t>
      </w:r>
    </w:p>
    <w:p w:rsidR="00A029ED" w:rsidRPr="002142BF" w:rsidRDefault="00A029ED" w:rsidP="002142BF">
      <w:pPr>
        <w:spacing w:after="0" w:line="360" w:lineRule="auto"/>
        <w:ind w:firstLine="708"/>
        <w:jc w:val="center"/>
        <w:rPr>
          <w:rFonts w:ascii="Times New Roman" w:hAnsi="Times New Roman" w:cs="Times New Roman"/>
          <w:b/>
          <w:bCs/>
          <w:color w:val="1E161C"/>
          <w:sz w:val="28"/>
          <w:szCs w:val="28"/>
          <w:shd w:val="clear" w:color="auto" w:fill="FCFDFC"/>
          <w:lang w:eastAsia="ru-RU"/>
        </w:rPr>
      </w:pPr>
    </w:p>
    <w:p w:rsidR="00A029ED" w:rsidRDefault="00A029ED" w:rsidP="0046410C">
      <w:pPr>
        <w:spacing w:after="0" w:line="360" w:lineRule="auto"/>
        <w:ind w:firstLine="708"/>
        <w:jc w:val="both"/>
        <w:rPr>
          <w:rFonts w:ascii="Times New Roman" w:hAnsi="Times New Roman" w:cs="Times New Roman"/>
          <w:color w:val="1E161C"/>
          <w:sz w:val="28"/>
          <w:szCs w:val="28"/>
          <w:shd w:val="clear" w:color="auto" w:fill="FCFDFC"/>
          <w:lang w:eastAsia="ru-RU"/>
        </w:rPr>
      </w:pPr>
      <w:r w:rsidRPr="002C0297">
        <w:rPr>
          <w:rFonts w:ascii="Times New Roman" w:hAnsi="Times New Roman" w:cs="Times New Roman"/>
          <w:color w:val="1E161C"/>
          <w:sz w:val="28"/>
          <w:szCs w:val="28"/>
          <w:u w:val="single"/>
          <w:shd w:val="clear" w:color="auto" w:fill="FCFDFC"/>
          <w:lang w:eastAsia="ru-RU"/>
        </w:rPr>
        <w:t>Собственнику:</w:t>
      </w:r>
    </w:p>
    <w:p w:rsidR="00A029ED" w:rsidRDefault="00A029ED" w:rsidP="0046410C">
      <w:pPr>
        <w:spacing w:after="0" w:line="360" w:lineRule="auto"/>
        <w:ind w:firstLine="708"/>
        <w:jc w:val="both"/>
        <w:rPr>
          <w:rFonts w:ascii="Times New Roman" w:hAnsi="Times New Roman" w:cs="Times New Roman"/>
          <w:color w:val="1E161C"/>
          <w:sz w:val="28"/>
          <w:szCs w:val="28"/>
          <w:shd w:val="clear" w:color="auto" w:fill="FCFDFC"/>
          <w:lang w:eastAsia="ru-RU"/>
        </w:rPr>
      </w:pPr>
      <w:r>
        <w:rPr>
          <w:rFonts w:ascii="Times New Roman" w:hAnsi="Times New Roman" w:cs="Times New Roman"/>
          <w:color w:val="1E161C"/>
          <w:sz w:val="28"/>
          <w:szCs w:val="28"/>
          <w:shd w:val="clear" w:color="auto" w:fill="FCFDFC"/>
          <w:lang w:eastAsia="ru-RU"/>
        </w:rPr>
        <w:t>В</w:t>
      </w:r>
      <w:r w:rsidRPr="00BD4298">
        <w:rPr>
          <w:rFonts w:ascii="Times New Roman" w:hAnsi="Times New Roman" w:cs="Times New Roman"/>
          <w:color w:val="1E161C"/>
          <w:sz w:val="28"/>
          <w:szCs w:val="28"/>
          <w:shd w:val="clear" w:color="auto" w:fill="FCFDFC"/>
          <w:lang w:eastAsia="ru-RU"/>
        </w:rPr>
        <w:t>ам придется уплатить штраф за незаконную перепланировку</w:t>
      </w:r>
      <w:r>
        <w:rPr>
          <w:rFonts w:ascii="Times New Roman" w:hAnsi="Times New Roman" w:cs="Times New Roman"/>
          <w:color w:val="1E161C"/>
          <w:sz w:val="28"/>
          <w:szCs w:val="28"/>
          <w:shd w:val="clear" w:color="auto" w:fill="FCFDFC"/>
          <w:lang w:eastAsia="ru-RU"/>
        </w:rPr>
        <w:t>.</w:t>
      </w:r>
      <w:r w:rsidRPr="008B6070">
        <w:rPr>
          <w:rFonts w:ascii="Times New Roman" w:hAnsi="Times New Roman" w:cs="Times New Roman"/>
          <w:color w:val="1E161C"/>
          <w:sz w:val="28"/>
          <w:szCs w:val="28"/>
          <w:shd w:val="clear" w:color="auto" w:fill="FCFDFC"/>
          <w:lang w:eastAsia="ru-RU"/>
        </w:rPr>
        <w:t xml:space="preserve"> В соответствии со статьей 7.21 КоАП РФ, размер штрафа за незаконную перепланировку квартиры, может составить </w:t>
      </w:r>
      <w:r w:rsidRPr="00CC2530">
        <w:rPr>
          <w:rFonts w:ascii="Times New Roman" w:hAnsi="Times New Roman" w:cs="Times New Roman"/>
          <w:color w:val="222222"/>
          <w:sz w:val="28"/>
          <w:szCs w:val="28"/>
          <w:shd w:val="clear" w:color="auto" w:fill="FFFFFF"/>
        </w:rPr>
        <w:t>от двух тысяч до двух тысяч пятисот рублей</w:t>
      </w:r>
      <w:r>
        <w:rPr>
          <w:rFonts w:ascii="Times New Roman" w:hAnsi="Times New Roman" w:cs="Times New Roman"/>
          <w:color w:val="1E161C"/>
          <w:sz w:val="28"/>
          <w:szCs w:val="28"/>
          <w:shd w:val="clear" w:color="auto" w:fill="FCFDFC"/>
          <w:lang w:eastAsia="ru-RU"/>
        </w:rPr>
        <w:t>.</w:t>
      </w:r>
      <w:r w:rsidRPr="008B6070">
        <w:rPr>
          <w:rFonts w:ascii="Times New Roman" w:hAnsi="Times New Roman" w:cs="Times New Roman"/>
          <w:color w:val="1E161C"/>
          <w:sz w:val="28"/>
          <w:szCs w:val="28"/>
          <w:shd w:val="clear" w:color="auto" w:fill="FCFDFC"/>
          <w:lang w:eastAsia="ru-RU"/>
        </w:rPr>
        <w:t xml:space="preserve"> В целом, сумма небольшая, однако она дополняется предписанием жилищной инспекции, "вернуть квартиру в соответствие с поэтажным планом, либо узаконить выполненные работы". В случае невыполнения данных обязательств, размер повторного штрафа может возрасти. В конечном итоге, если вы будете систематически игнорировать предписания, дело будет </w:t>
      </w:r>
      <w:r>
        <w:rPr>
          <w:rFonts w:ascii="Times New Roman" w:hAnsi="Times New Roman" w:cs="Times New Roman"/>
          <w:color w:val="1E161C"/>
          <w:sz w:val="28"/>
          <w:szCs w:val="28"/>
          <w:shd w:val="clear" w:color="auto" w:fill="FCFDFC"/>
          <w:lang w:eastAsia="ru-RU"/>
        </w:rPr>
        <w:t xml:space="preserve">передано в суд. Согласно п.5 ст. </w:t>
      </w:r>
      <w:r w:rsidRPr="008B6070">
        <w:rPr>
          <w:rFonts w:ascii="Times New Roman" w:hAnsi="Times New Roman" w:cs="Times New Roman"/>
          <w:color w:val="1E161C"/>
          <w:sz w:val="28"/>
          <w:szCs w:val="28"/>
          <w:shd w:val="clear" w:color="auto" w:fill="FCFDFC"/>
          <w:lang w:eastAsia="ru-RU"/>
        </w:rPr>
        <w:t>29 ЖК РФ, суд может  лишить злостного нарушителя права собственности, выселить его с занимаемой жилплощади, а саму квартиру выставить на публичные  торги.</w:t>
      </w:r>
    </w:p>
    <w:p w:rsidR="00A029ED" w:rsidRDefault="00A029ED" w:rsidP="0046410C">
      <w:pPr>
        <w:spacing w:after="0" w:line="360" w:lineRule="auto"/>
        <w:ind w:firstLine="708"/>
        <w:jc w:val="both"/>
        <w:rPr>
          <w:rFonts w:ascii="Times New Roman" w:hAnsi="Times New Roman" w:cs="Times New Roman"/>
          <w:color w:val="1E161C"/>
          <w:sz w:val="28"/>
          <w:szCs w:val="28"/>
          <w:shd w:val="clear" w:color="auto" w:fill="FCFDFC"/>
          <w:lang w:eastAsia="ru-RU"/>
        </w:rPr>
      </w:pPr>
    </w:p>
    <w:p w:rsidR="00A029ED" w:rsidRPr="002C0297" w:rsidRDefault="00A029ED" w:rsidP="0046410C">
      <w:pPr>
        <w:spacing w:after="0" w:line="360" w:lineRule="auto"/>
        <w:ind w:firstLine="708"/>
        <w:jc w:val="both"/>
        <w:rPr>
          <w:rFonts w:ascii="Times New Roman" w:hAnsi="Times New Roman" w:cs="Times New Roman"/>
          <w:color w:val="333333"/>
          <w:sz w:val="28"/>
          <w:szCs w:val="28"/>
          <w:u w:val="single"/>
          <w:shd w:val="clear" w:color="auto" w:fill="FFFFFF"/>
        </w:rPr>
      </w:pPr>
      <w:r w:rsidRPr="002C0297">
        <w:rPr>
          <w:rFonts w:ascii="Times New Roman" w:hAnsi="Times New Roman" w:cs="Times New Roman"/>
          <w:color w:val="333333"/>
          <w:sz w:val="28"/>
          <w:szCs w:val="28"/>
          <w:u w:val="single"/>
          <w:shd w:val="clear" w:color="auto" w:fill="FFFFFF"/>
        </w:rPr>
        <w:t>Соседям:</w:t>
      </w:r>
    </w:p>
    <w:p w:rsidR="00A029ED" w:rsidRDefault="00A029ED" w:rsidP="0046410C">
      <w:pPr>
        <w:spacing w:after="0" w:line="360" w:lineRule="auto"/>
        <w:ind w:firstLine="708"/>
        <w:jc w:val="both"/>
        <w:rPr>
          <w:rFonts w:ascii="Times New Roman" w:hAnsi="Times New Roman" w:cs="Times New Roman"/>
          <w:color w:val="333333"/>
          <w:sz w:val="28"/>
          <w:szCs w:val="28"/>
          <w:shd w:val="clear" w:color="auto" w:fill="FFFFFF"/>
        </w:rPr>
      </w:pPr>
      <w:r w:rsidRPr="002C0297">
        <w:rPr>
          <w:rFonts w:ascii="Times New Roman" w:hAnsi="Times New Roman" w:cs="Times New Roman"/>
          <w:color w:val="333333"/>
          <w:sz w:val="28"/>
          <w:szCs w:val="28"/>
          <w:shd w:val="clear" w:color="auto" w:fill="FFFFFF"/>
        </w:rPr>
        <w:t xml:space="preserve">Перепланировка   должна  быть   произведена  согласно  проекта, чтобы многоквартирный дом сохранял свои несущие элементы. Иначе, снеся по неведению капитальную стену, жильцы могут подвергнуть опасности всю конструкцию дома. Представьте, что будет, если на всех этажах дома сверху донизу исчезнет стена? Дом может просто рухнуть. Если этот аргумент не слишком убеждает, то </w:t>
      </w:r>
      <w:r>
        <w:rPr>
          <w:rFonts w:ascii="Times New Roman" w:hAnsi="Times New Roman" w:cs="Times New Roman"/>
          <w:color w:val="333333"/>
          <w:sz w:val="28"/>
          <w:szCs w:val="28"/>
          <w:shd w:val="clear" w:color="auto" w:fill="FFFFFF"/>
        </w:rPr>
        <w:t>наиболее  красноречивый  аргумент – это  сводки  новостей  о  аварийных  происшествиях  в г.  Омск,   г.Санкт-Петербург, где  цена ошибки строительных  работ – жизни  людей. Не будьте беспечны – позаботьтесь о  своей  безопасности!</w:t>
      </w:r>
      <w:bookmarkStart w:id="0" w:name="_GoBack"/>
      <w:bookmarkEnd w:id="0"/>
    </w:p>
    <w:p w:rsidR="00A029ED" w:rsidRPr="002C0297" w:rsidRDefault="00A029ED" w:rsidP="008B6070">
      <w:pPr>
        <w:spacing w:after="0" w:line="360" w:lineRule="auto"/>
        <w:ind w:firstLine="708"/>
        <w:jc w:val="both"/>
        <w:rPr>
          <w:rFonts w:ascii="Times New Roman" w:hAnsi="Times New Roman" w:cs="Times New Roman"/>
          <w:sz w:val="28"/>
          <w:szCs w:val="28"/>
          <w:lang w:eastAsia="ru-RU"/>
        </w:rPr>
      </w:pPr>
    </w:p>
    <w:sectPr w:rsidR="00A029ED" w:rsidRPr="002C0297" w:rsidSect="0046410C">
      <w:pgSz w:w="11906" w:h="16838"/>
      <w:pgMar w:top="993"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B17"/>
    <w:multiLevelType w:val="hybridMultilevel"/>
    <w:tmpl w:val="3F5627B4"/>
    <w:lvl w:ilvl="0" w:tplc="98C2E0EC">
      <w:start w:val="1"/>
      <w:numFmt w:val="decimal"/>
      <w:lvlText w:val="%1."/>
      <w:lvlJc w:val="left"/>
      <w:pPr>
        <w:ind w:left="1068" w:hanging="360"/>
      </w:pPr>
      <w:rPr>
        <w:rFonts w:eastAsia="Times New Roman" w:hint="default"/>
        <w:color w:val="1E161C"/>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37259C4"/>
    <w:multiLevelType w:val="multilevel"/>
    <w:tmpl w:val="E440F9B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070"/>
    <w:rsid w:val="0000200A"/>
    <w:rsid w:val="00005D57"/>
    <w:rsid w:val="0000743D"/>
    <w:rsid w:val="00007E4F"/>
    <w:rsid w:val="00016FA7"/>
    <w:rsid w:val="00017015"/>
    <w:rsid w:val="0002010F"/>
    <w:rsid w:val="00030650"/>
    <w:rsid w:val="00032AB9"/>
    <w:rsid w:val="00032CB3"/>
    <w:rsid w:val="000361A8"/>
    <w:rsid w:val="00050981"/>
    <w:rsid w:val="00050D44"/>
    <w:rsid w:val="00055795"/>
    <w:rsid w:val="0005751B"/>
    <w:rsid w:val="000624C1"/>
    <w:rsid w:val="00065A22"/>
    <w:rsid w:val="000667EB"/>
    <w:rsid w:val="00066CA8"/>
    <w:rsid w:val="00070AED"/>
    <w:rsid w:val="00071797"/>
    <w:rsid w:val="0008405B"/>
    <w:rsid w:val="000A291E"/>
    <w:rsid w:val="000B00F1"/>
    <w:rsid w:val="000B1C4B"/>
    <w:rsid w:val="000C1D9E"/>
    <w:rsid w:val="000C5EC9"/>
    <w:rsid w:val="000E18FA"/>
    <w:rsid w:val="000E3FED"/>
    <w:rsid w:val="000F48CF"/>
    <w:rsid w:val="000F53D2"/>
    <w:rsid w:val="000F7921"/>
    <w:rsid w:val="000F7AE5"/>
    <w:rsid w:val="00100DC9"/>
    <w:rsid w:val="00106ECC"/>
    <w:rsid w:val="001153BA"/>
    <w:rsid w:val="00120F49"/>
    <w:rsid w:val="0012109A"/>
    <w:rsid w:val="001214FC"/>
    <w:rsid w:val="0012344E"/>
    <w:rsid w:val="00130ACB"/>
    <w:rsid w:val="00134926"/>
    <w:rsid w:val="001427E0"/>
    <w:rsid w:val="001455B8"/>
    <w:rsid w:val="00145784"/>
    <w:rsid w:val="00146C9F"/>
    <w:rsid w:val="00167247"/>
    <w:rsid w:val="001817CB"/>
    <w:rsid w:val="001841AB"/>
    <w:rsid w:val="001A4892"/>
    <w:rsid w:val="001B46DC"/>
    <w:rsid w:val="001B63AE"/>
    <w:rsid w:val="001C3A99"/>
    <w:rsid w:val="001C7438"/>
    <w:rsid w:val="001D4A9A"/>
    <w:rsid w:val="001D58DF"/>
    <w:rsid w:val="001E1847"/>
    <w:rsid w:val="001E21AB"/>
    <w:rsid w:val="001E6FF3"/>
    <w:rsid w:val="001F1109"/>
    <w:rsid w:val="001F18E6"/>
    <w:rsid w:val="001F3DEF"/>
    <w:rsid w:val="001F5985"/>
    <w:rsid w:val="00212447"/>
    <w:rsid w:val="002142BF"/>
    <w:rsid w:val="00220964"/>
    <w:rsid w:val="0023464D"/>
    <w:rsid w:val="0025014F"/>
    <w:rsid w:val="00255148"/>
    <w:rsid w:val="00255392"/>
    <w:rsid w:val="00255936"/>
    <w:rsid w:val="0025599C"/>
    <w:rsid w:val="00260BA6"/>
    <w:rsid w:val="00264401"/>
    <w:rsid w:val="0026677A"/>
    <w:rsid w:val="00266E1F"/>
    <w:rsid w:val="00272333"/>
    <w:rsid w:val="00273C3A"/>
    <w:rsid w:val="00275F71"/>
    <w:rsid w:val="0028097B"/>
    <w:rsid w:val="00283EEB"/>
    <w:rsid w:val="002934F8"/>
    <w:rsid w:val="002A30A6"/>
    <w:rsid w:val="002A3654"/>
    <w:rsid w:val="002A5D1B"/>
    <w:rsid w:val="002A69AD"/>
    <w:rsid w:val="002B1C7E"/>
    <w:rsid w:val="002B3FDB"/>
    <w:rsid w:val="002B6F88"/>
    <w:rsid w:val="002C0297"/>
    <w:rsid w:val="002C3C86"/>
    <w:rsid w:val="002C5261"/>
    <w:rsid w:val="002D118C"/>
    <w:rsid w:val="002D64EB"/>
    <w:rsid w:val="002E3581"/>
    <w:rsid w:val="002E5604"/>
    <w:rsid w:val="002E7C84"/>
    <w:rsid w:val="002F3605"/>
    <w:rsid w:val="00300151"/>
    <w:rsid w:val="00302176"/>
    <w:rsid w:val="00304B84"/>
    <w:rsid w:val="00307D69"/>
    <w:rsid w:val="00312F52"/>
    <w:rsid w:val="00314437"/>
    <w:rsid w:val="003152DC"/>
    <w:rsid w:val="003154C7"/>
    <w:rsid w:val="00315EE0"/>
    <w:rsid w:val="00324E78"/>
    <w:rsid w:val="0033390F"/>
    <w:rsid w:val="00351C37"/>
    <w:rsid w:val="00352508"/>
    <w:rsid w:val="00355957"/>
    <w:rsid w:val="00355B89"/>
    <w:rsid w:val="00356BA9"/>
    <w:rsid w:val="00360463"/>
    <w:rsid w:val="00361EEB"/>
    <w:rsid w:val="0036207E"/>
    <w:rsid w:val="00370A5B"/>
    <w:rsid w:val="00372B94"/>
    <w:rsid w:val="003739B8"/>
    <w:rsid w:val="003740D7"/>
    <w:rsid w:val="00382378"/>
    <w:rsid w:val="00383631"/>
    <w:rsid w:val="003A28C4"/>
    <w:rsid w:val="003A2C42"/>
    <w:rsid w:val="003A3AAB"/>
    <w:rsid w:val="003A5C54"/>
    <w:rsid w:val="003A7571"/>
    <w:rsid w:val="003B177B"/>
    <w:rsid w:val="003B1857"/>
    <w:rsid w:val="003B1E4D"/>
    <w:rsid w:val="003B4CE5"/>
    <w:rsid w:val="003B75FE"/>
    <w:rsid w:val="003B77A4"/>
    <w:rsid w:val="003C08E1"/>
    <w:rsid w:val="003C26EE"/>
    <w:rsid w:val="003C7943"/>
    <w:rsid w:val="003D5220"/>
    <w:rsid w:val="003E62F4"/>
    <w:rsid w:val="003F516C"/>
    <w:rsid w:val="0040112A"/>
    <w:rsid w:val="00404727"/>
    <w:rsid w:val="004062E2"/>
    <w:rsid w:val="0041249B"/>
    <w:rsid w:val="00420E68"/>
    <w:rsid w:val="00442524"/>
    <w:rsid w:val="00452DBB"/>
    <w:rsid w:val="004530AB"/>
    <w:rsid w:val="004610A7"/>
    <w:rsid w:val="00462048"/>
    <w:rsid w:val="0046250A"/>
    <w:rsid w:val="0046410C"/>
    <w:rsid w:val="004741D3"/>
    <w:rsid w:val="0047794A"/>
    <w:rsid w:val="00484342"/>
    <w:rsid w:val="0049174D"/>
    <w:rsid w:val="00492F47"/>
    <w:rsid w:val="0049445D"/>
    <w:rsid w:val="004A1D4C"/>
    <w:rsid w:val="004A651C"/>
    <w:rsid w:val="004B4011"/>
    <w:rsid w:val="004B4571"/>
    <w:rsid w:val="004D1C70"/>
    <w:rsid w:val="004E31F2"/>
    <w:rsid w:val="004E4E09"/>
    <w:rsid w:val="004F6C9B"/>
    <w:rsid w:val="004F79DF"/>
    <w:rsid w:val="0050013E"/>
    <w:rsid w:val="00506CB9"/>
    <w:rsid w:val="0051191F"/>
    <w:rsid w:val="00514489"/>
    <w:rsid w:val="005161BC"/>
    <w:rsid w:val="00527B4E"/>
    <w:rsid w:val="005313E8"/>
    <w:rsid w:val="00541C24"/>
    <w:rsid w:val="00547BD9"/>
    <w:rsid w:val="005527AC"/>
    <w:rsid w:val="0055316D"/>
    <w:rsid w:val="0055320B"/>
    <w:rsid w:val="00562DD5"/>
    <w:rsid w:val="005646C5"/>
    <w:rsid w:val="0056720C"/>
    <w:rsid w:val="00567B3E"/>
    <w:rsid w:val="005739C8"/>
    <w:rsid w:val="00575489"/>
    <w:rsid w:val="00586ECD"/>
    <w:rsid w:val="00587B9F"/>
    <w:rsid w:val="005A6D54"/>
    <w:rsid w:val="005A6F8C"/>
    <w:rsid w:val="005A782C"/>
    <w:rsid w:val="005B496E"/>
    <w:rsid w:val="005B6ED7"/>
    <w:rsid w:val="005C5571"/>
    <w:rsid w:val="005D0597"/>
    <w:rsid w:val="005D382E"/>
    <w:rsid w:val="005D483A"/>
    <w:rsid w:val="005D5450"/>
    <w:rsid w:val="005D6144"/>
    <w:rsid w:val="005D7370"/>
    <w:rsid w:val="005E1438"/>
    <w:rsid w:val="005E412E"/>
    <w:rsid w:val="005F2918"/>
    <w:rsid w:val="005F3B70"/>
    <w:rsid w:val="00600D0A"/>
    <w:rsid w:val="006021BE"/>
    <w:rsid w:val="00614E7E"/>
    <w:rsid w:val="006155B8"/>
    <w:rsid w:val="0062090C"/>
    <w:rsid w:val="006352AA"/>
    <w:rsid w:val="00635697"/>
    <w:rsid w:val="00653AC2"/>
    <w:rsid w:val="006556C0"/>
    <w:rsid w:val="0065761A"/>
    <w:rsid w:val="006653F3"/>
    <w:rsid w:val="0067263B"/>
    <w:rsid w:val="00677CF5"/>
    <w:rsid w:val="00681E4C"/>
    <w:rsid w:val="006852D9"/>
    <w:rsid w:val="00687640"/>
    <w:rsid w:val="00694828"/>
    <w:rsid w:val="00695207"/>
    <w:rsid w:val="006A3E57"/>
    <w:rsid w:val="006A531C"/>
    <w:rsid w:val="006A5FBB"/>
    <w:rsid w:val="006B2428"/>
    <w:rsid w:val="006B40BB"/>
    <w:rsid w:val="006D542D"/>
    <w:rsid w:val="006F1FC2"/>
    <w:rsid w:val="006F21FA"/>
    <w:rsid w:val="00706DBA"/>
    <w:rsid w:val="00712AE3"/>
    <w:rsid w:val="007130FF"/>
    <w:rsid w:val="00716168"/>
    <w:rsid w:val="007161F2"/>
    <w:rsid w:val="007172AD"/>
    <w:rsid w:val="00736552"/>
    <w:rsid w:val="00737FD2"/>
    <w:rsid w:val="00745BA6"/>
    <w:rsid w:val="00747067"/>
    <w:rsid w:val="0074711A"/>
    <w:rsid w:val="0074726D"/>
    <w:rsid w:val="00755EBF"/>
    <w:rsid w:val="00767DD6"/>
    <w:rsid w:val="00772F40"/>
    <w:rsid w:val="00775AB1"/>
    <w:rsid w:val="00777DA3"/>
    <w:rsid w:val="00791F2A"/>
    <w:rsid w:val="0079345B"/>
    <w:rsid w:val="00795233"/>
    <w:rsid w:val="007A5829"/>
    <w:rsid w:val="007A7695"/>
    <w:rsid w:val="007B1A9E"/>
    <w:rsid w:val="007B6214"/>
    <w:rsid w:val="007D1B71"/>
    <w:rsid w:val="007D27DD"/>
    <w:rsid w:val="007D42E2"/>
    <w:rsid w:val="007E23BA"/>
    <w:rsid w:val="007E44CA"/>
    <w:rsid w:val="007F2CEF"/>
    <w:rsid w:val="007F4ABC"/>
    <w:rsid w:val="00802900"/>
    <w:rsid w:val="00807984"/>
    <w:rsid w:val="00813344"/>
    <w:rsid w:val="00813F22"/>
    <w:rsid w:val="0082109D"/>
    <w:rsid w:val="00830F9F"/>
    <w:rsid w:val="00844CB5"/>
    <w:rsid w:val="00855311"/>
    <w:rsid w:val="00857CB9"/>
    <w:rsid w:val="008611BC"/>
    <w:rsid w:val="00861C25"/>
    <w:rsid w:val="0087097A"/>
    <w:rsid w:val="0087244C"/>
    <w:rsid w:val="008766A7"/>
    <w:rsid w:val="008808AE"/>
    <w:rsid w:val="00891B48"/>
    <w:rsid w:val="008A0A4B"/>
    <w:rsid w:val="008A7454"/>
    <w:rsid w:val="008A7A9B"/>
    <w:rsid w:val="008B6070"/>
    <w:rsid w:val="008B6472"/>
    <w:rsid w:val="008D2B24"/>
    <w:rsid w:val="008D5F39"/>
    <w:rsid w:val="008E7438"/>
    <w:rsid w:val="008F4A8A"/>
    <w:rsid w:val="008F554A"/>
    <w:rsid w:val="008F7914"/>
    <w:rsid w:val="00900059"/>
    <w:rsid w:val="00911996"/>
    <w:rsid w:val="00915CD9"/>
    <w:rsid w:val="0092648A"/>
    <w:rsid w:val="009316EE"/>
    <w:rsid w:val="00932C2F"/>
    <w:rsid w:val="00934046"/>
    <w:rsid w:val="00937551"/>
    <w:rsid w:val="00946CB9"/>
    <w:rsid w:val="009471C2"/>
    <w:rsid w:val="00954ACC"/>
    <w:rsid w:val="00957EAE"/>
    <w:rsid w:val="009618C2"/>
    <w:rsid w:val="00966067"/>
    <w:rsid w:val="009872BA"/>
    <w:rsid w:val="00991206"/>
    <w:rsid w:val="00996EFA"/>
    <w:rsid w:val="009A387D"/>
    <w:rsid w:val="009A41CA"/>
    <w:rsid w:val="009A6EF6"/>
    <w:rsid w:val="009B1FED"/>
    <w:rsid w:val="009C484F"/>
    <w:rsid w:val="009C4C1A"/>
    <w:rsid w:val="009C5C99"/>
    <w:rsid w:val="009C75C2"/>
    <w:rsid w:val="009D1A8A"/>
    <w:rsid w:val="009D48F4"/>
    <w:rsid w:val="009E301C"/>
    <w:rsid w:val="009E4DFD"/>
    <w:rsid w:val="009F1192"/>
    <w:rsid w:val="009F2329"/>
    <w:rsid w:val="009F6B78"/>
    <w:rsid w:val="00A029ED"/>
    <w:rsid w:val="00A12748"/>
    <w:rsid w:val="00A27602"/>
    <w:rsid w:val="00A31246"/>
    <w:rsid w:val="00A33F73"/>
    <w:rsid w:val="00A35A2D"/>
    <w:rsid w:val="00A37A7B"/>
    <w:rsid w:val="00A37DE8"/>
    <w:rsid w:val="00A4166A"/>
    <w:rsid w:val="00A558FA"/>
    <w:rsid w:val="00A56688"/>
    <w:rsid w:val="00A632B6"/>
    <w:rsid w:val="00A666C3"/>
    <w:rsid w:val="00A66C44"/>
    <w:rsid w:val="00A816CA"/>
    <w:rsid w:val="00A93235"/>
    <w:rsid w:val="00A93E05"/>
    <w:rsid w:val="00A95A54"/>
    <w:rsid w:val="00AA2BE5"/>
    <w:rsid w:val="00AA690D"/>
    <w:rsid w:val="00AB087F"/>
    <w:rsid w:val="00AC403F"/>
    <w:rsid w:val="00AC627D"/>
    <w:rsid w:val="00AC7A02"/>
    <w:rsid w:val="00AD154C"/>
    <w:rsid w:val="00AD2A81"/>
    <w:rsid w:val="00AD49A5"/>
    <w:rsid w:val="00AD4F1A"/>
    <w:rsid w:val="00AE2E2F"/>
    <w:rsid w:val="00AE3976"/>
    <w:rsid w:val="00AF06EA"/>
    <w:rsid w:val="00AF1240"/>
    <w:rsid w:val="00AF2C87"/>
    <w:rsid w:val="00AF35D2"/>
    <w:rsid w:val="00AF77DD"/>
    <w:rsid w:val="00B0265A"/>
    <w:rsid w:val="00B031E2"/>
    <w:rsid w:val="00B04040"/>
    <w:rsid w:val="00B042A4"/>
    <w:rsid w:val="00B05F1E"/>
    <w:rsid w:val="00B15309"/>
    <w:rsid w:val="00B16F91"/>
    <w:rsid w:val="00B21385"/>
    <w:rsid w:val="00B22894"/>
    <w:rsid w:val="00B22B37"/>
    <w:rsid w:val="00B26A13"/>
    <w:rsid w:val="00B26F2E"/>
    <w:rsid w:val="00B36ABC"/>
    <w:rsid w:val="00B407C8"/>
    <w:rsid w:val="00B4215C"/>
    <w:rsid w:val="00B43F5A"/>
    <w:rsid w:val="00B51799"/>
    <w:rsid w:val="00B6057B"/>
    <w:rsid w:val="00B648EC"/>
    <w:rsid w:val="00B70423"/>
    <w:rsid w:val="00B755AB"/>
    <w:rsid w:val="00B76234"/>
    <w:rsid w:val="00B772C4"/>
    <w:rsid w:val="00B85755"/>
    <w:rsid w:val="00B87C30"/>
    <w:rsid w:val="00B922D9"/>
    <w:rsid w:val="00B93158"/>
    <w:rsid w:val="00B9490B"/>
    <w:rsid w:val="00BA0ED1"/>
    <w:rsid w:val="00BA6AB1"/>
    <w:rsid w:val="00BB24FC"/>
    <w:rsid w:val="00BB3A40"/>
    <w:rsid w:val="00BB4F77"/>
    <w:rsid w:val="00BB52D6"/>
    <w:rsid w:val="00BB5359"/>
    <w:rsid w:val="00BB6072"/>
    <w:rsid w:val="00BC2827"/>
    <w:rsid w:val="00BD0828"/>
    <w:rsid w:val="00BD26A4"/>
    <w:rsid w:val="00BD4298"/>
    <w:rsid w:val="00BD4A8A"/>
    <w:rsid w:val="00BE07CB"/>
    <w:rsid w:val="00BE0A5B"/>
    <w:rsid w:val="00BE10DF"/>
    <w:rsid w:val="00BF0263"/>
    <w:rsid w:val="00BF160E"/>
    <w:rsid w:val="00C03A62"/>
    <w:rsid w:val="00C065FE"/>
    <w:rsid w:val="00C073DF"/>
    <w:rsid w:val="00C143EE"/>
    <w:rsid w:val="00C15559"/>
    <w:rsid w:val="00C159E9"/>
    <w:rsid w:val="00C44DAE"/>
    <w:rsid w:val="00C465F5"/>
    <w:rsid w:val="00C47CF2"/>
    <w:rsid w:val="00C52D9F"/>
    <w:rsid w:val="00C57090"/>
    <w:rsid w:val="00C57AC5"/>
    <w:rsid w:val="00C66FD0"/>
    <w:rsid w:val="00C67743"/>
    <w:rsid w:val="00C73A2D"/>
    <w:rsid w:val="00C74F84"/>
    <w:rsid w:val="00C7534B"/>
    <w:rsid w:val="00C77A80"/>
    <w:rsid w:val="00C80CAA"/>
    <w:rsid w:val="00C8417E"/>
    <w:rsid w:val="00C84FF7"/>
    <w:rsid w:val="00C961E2"/>
    <w:rsid w:val="00CA650A"/>
    <w:rsid w:val="00CB09B5"/>
    <w:rsid w:val="00CB154E"/>
    <w:rsid w:val="00CB3785"/>
    <w:rsid w:val="00CC2530"/>
    <w:rsid w:val="00CC5D4D"/>
    <w:rsid w:val="00CD150A"/>
    <w:rsid w:val="00CD47F4"/>
    <w:rsid w:val="00CE6A6E"/>
    <w:rsid w:val="00CF2301"/>
    <w:rsid w:val="00CF4E55"/>
    <w:rsid w:val="00CF5FD0"/>
    <w:rsid w:val="00D01D06"/>
    <w:rsid w:val="00D105B0"/>
    <w:rsid w:val="00D113BE"/>
    <w:rsid w:val="00D1173E"/>
    <w:rsid w:val="00D14467"/>
    <w:rsid w:val="00D24012"/>
    <w:rsid w:val="00D26EEC"/>
    <w:rsid w:val="00D272BA"/>
    <w:rsid w:val="00D3184E"/>
    <w:rsid w:val="00D32286"/>
    <w:rsid w:val="00D327CA"/>
    <w:rsid w:val="00D40B8E"/>
    <w:rsid w:val="00D411DF"/>
    <w:rsid w:val="00D42E6A"/>
    <w:rsid w:val="00D46A2D"/>
    <w:rsid w:val="00D50D37"/>
    <w:rsid w:val="00D5411B"/>
    <w:rsid w:val="00D66E2D"/>
    <w:rsid w:val="00D7215A"/>
    <w:rsid w:val="00D759CD"/>
    <w:rsid w:val="00D8020B"/>
    <w:rsid w:val="00D904C1"/>
    <w:rsid w:val="00D97912"/>
    <w:rsid w:val="00DA082D"/>
    <w:rsid w:val="00DA3C30"/>
    <w:rsid w:val="00DA3D60"/>
    <w:rsid w:val="00DB42FF"/>
    <w:rsid w:val="00DB59EB"/>
    <w:rsid w:val="00DB764E"/>
    <w:rsid w:val="00DC1498"/>
    <w:rsid w:val="00DC2145"/>
    <w:rsid w:val="00DC2A1C"/>
    <w:rsid w:val="00DD276E"/>
    <w:rsid w:val="00DD483B"/>
    <w:rsid w:val="00DE0D57"/>
    <w:rsid w:val="00DE128F"/>
    <w:rsid w:val="00DE2CCC"/>
    <w:rsid w:val="00DE6393"/>
    <w:rsid w:val="00E00970"/>
    <w:rsid w:val="00E103CF"/>
    <w:rsid w:val="00E12C31"/>
    <w:rsid w:val="00E14EDB"/>
    <w:rsid w:val="00E25221"/>
    <w:rsid w:val="00E25366"/>
    <w:rsid w:val="00E302D2"/>
    <w:rsid w:val="00E32386"/>
    <w:rsid w:val="00E33C59"/>
    <w:rsid w:val="00E3657B"/>
    <w:rsid w:val="00E3681A"/>
    <w:rsid w:val="00E47125"/>
    <w:rsid w:val="00E54696"/>
    <w:rsid w:val="00E77EF3"/>
    <w:rsid w:val="00E90462"/>
    <w:rsid w:val="00E9667F"/>
    <w:rsid w:val="00E97FCD"/>
    <w:rsid w:val="00E97FDF"/>
    <w:rsid w:val="00EA37F5"/>
    <w:rsid w:val="00EB07C2"/>
    <w:rsid w:val="00EB5AA5"/>
    <w:rsid w:val="00EC396F"/>
    <w:rsid w:val="00EC6F00"/>
    <w:rsid w:val="00ED4FD0"/>
    <w:rsid w:val="00ED58C9"/>
    <w:rsid w:val="00EE2666"/>
    <w:rsid w:val="00EE3C3B"/>
    <w:rsid w:val="00EE482E"/>
    <w:rsid w:val="00EE5098"/>
    <w:rsid w:val="00EE5B06"/>
    <w:rsid w:val="00EF26AB"/>
    <w:rsid w:val="00EF4CDF"/>
    <w:rsid w:val="00F0351C"/>
    <w:rsid w:val="00F06930"/>
    <w:rsid w:val="00F06E05"/>
    <w:rsid w:val="00F1277D"/>
    <w:rsid w:val="00F174BE"/>
    <w:rsid w:val="00F2790A"/>
    <w:rsid w:val="00F32A5A"/>
    <w:rsid w:val="00F32CEE"/>
    <w:rsid w:val="00F3750C"/>
    <w:rsid w:val="00F45FED"/>
    <w:rsid w:val="00F46910"/>
    <w:rsid w:val="00F4749B"/>
    <w:rsid w:val="00F47897"/>
    <w:rsid w:val="00F53E20"/>
    <w:rsid w:val="00F5450C"/>
    <w:rsid w:val="00F65767"/>
    <w:rsid w:val="00F7290F"/>
    <w:rsid w:val="00F775A1"/>
    <w:rsid w:val="00F84521"/>
    <w:rsid w:val="00F9446F"/>
    <w:rsid w:val="00FB677C"/>
    <w:rsid w:val="00FB6E1E"/>
    <w:rsid w:val="00FC3217"/>
    <w:rsid w:val="00FC3F6C"/>
    <w:rsid w:val="00FD21F3"/>
    <w:rsid w:val="00FD2999"/>
    <w:rsid w:val="00FD6502"/>
    <w:rsid w:val="00FD77BF"/>
    <w:rsid w:val="00FE0F4A"/>
    <w:rsid w:val="00FE3A26"/>
    <w:rsid w:val="00FE46AF"/>
    <w:rsid w:val="00FE5E97"/>
    <w:rsid w:val="00FE60EB"/>
    <w:rsid w:val="00FF4EDC"/>
    <w:rsid w:val="00FF6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8B6070"/>
  </w:style>
  <w:style w:type="character" w:styleId="Hyperlink">
    <w:name w:val="Hyperlink"/>
    <w:basedOn w:val="DefaultParagraphFont"/>
    <w:uiPriority w:val="99"/>
    <w:semiHidden/>
    <w:rsid w:val="008B6070"/>
    <w:rPr>
      <w:color w:val="0000FF"/>
      <w:u w:val="single"/>
    </w:rPr>
  </w:style>
  <w:style w:type="paragraph" w:styleId="ListParagraph">
    <w:name w:val="List Paragraph"/>
    <w:basedOn w:val="Normal"/>
    <w:uiPriority w:val="99"/>
    <w:qFormat/>
    <w:rsid w:val="006F21FA"/>
    <w:pPr>
      <w:ind w:left="720"/>
    </w:pPr>
  </w:style>
  <w:style w:type="paragraph" w:styleId="NoSpacing">
    <w:name w:val="No Spacing"/>
    <w:uiPriority w:val="99"/>
    <w:qFormat/>
    <w:rsid w:val="006F21FA"/>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780950838">
      <w:marLeft w:val="0"/>
      <w:marRight w:val="0"/>
      <w:marTop w:val="0"/>
      <w:marBottom w:val="0"/>
      <w:divBdr>
        <w:top w:val="none" w:sz="0" w:space="0" w:color="auto"/>
        <w:left w:val="none" w:sz="0" w:space="0" w:color="auto"/>
        <w:bottom w:val="none" w:sz="0" w:space="0" w:color="auto"/>
        <w:right w:val="none" w:sz="0" w:space="0" w:color="auto"/>
      </w:divBdr>
    </w:div>
    <w:div w:id="780950839">
      <w:marLeft w:val="0"/>
      <w:marRight w:val="0"/>
      <w:marTop w:val="0"/>
      <w:marBottom w:val="0"/>
      <w:divBdr>
        <w:top w:val="none" w:sz="0" w:space="0" w:color="auto"/>
        <w:left w:val="none" w:sz="0" w:space="0" w:color="auto"/>
        <w:bottom w:val="none" w:sz="0" w:space="0" w:color="auto"/>
        <w:right w:val="none" w:sz="0" w:space="0" w:color="auto"/>
      </w:divBdr>
    </w:div>
    <w:div w:id="780950840">
      <w:marLeft w:val="0"/>
      <w:marRight w:val="0"/>
      <w:marTop w:val="0"/>
      <w:marBottom w:val="0"/>
      <w:divBdr>
        <w:top w:val="none" w:sz="0" w:space="0" w:color="auto"/>
        <w:left w:val="none" w:sz="0" w:space="0" w:color="auto"/>
        <w:bottom w:val="none" w:sz="0" w:space="0" w:color="auto"/>
        <w:right w:val="none" w:sz="0" w:space="0" w:color="auto"/>
      </w:divBdr>
    </w:div>
    <w:div w:id="780950841">
      <w:marLeft w:val="0"/>
      <w:marRight w:val="0"/>
      <w:marTop w:val="0"/>
      <w:marBottom w:val="0"/>
      <w:divBdr>
        <w:top w:val="none" w:sz="0" w:space="0" w:color="auto"/>
        <w:left w:val="none" w:sz="0" w:space="0" w:color="auto"/>
        <w:bottom w:val="none" w:sz="0" w:space="0" w:color="auto"/>
        <w:right w:val="none" w:sz="0" w:space="0" w:color="auto"/>
      </w:divBdr>
    </w:div>
    <w:div w:id="780950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2</Pages>
  <Words>515</Words>
  <Characters>2938</Characters>
  <Application>Microsoft Office Outlook</Application>
  <DocSecurity>0</DocSecurity>
  <Lines>0</Lines>
  <Paragraphs>0</Paragraphs>
  <ScaleCrop>false</ScaleCrop>
  <Company>Управдом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Дом</dc:creator>
  <cp:keywords/>
  <dc:description/>
  <cp:lastModifiedBy>Бухгалтер1</cp:lastModifiedBy>
  <cp:revision>2</cp:revision>
  <cp:lastPrinted>2015-07-21T13:03:00Z</cp:lastPrinted>
  <dcterms:created xsi:type="dcterms:W3CDTF">2015-07-21T06:50:00Z</dcterms:created>
  <dcterms:modified xsi:type="dcterms:W3CDTF">2015-07-23T08:15:00Z</dcterms:modified>
</cp:coreProperties>
</file>